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4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</w:tblGrid>
      <w:tr w:rsidR="0007765A" w:rsidRPr="00AB0777" w:rsidTr="00E24A17">
        <w:trPr>
          <w:trHeight w:val="1246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65A" w:rsidRPr="00AB0777" w:rsidRDefault="0007765A" w:rsidP="00E24A17">
            <w:pPr>
              <w:snapToGrid w:val="0"/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</w:p>
          <w:p w:rsidR="0007765A" w:rsidRPr="00AB0777" w:rsidRDefault="0007765A" w:rsidP="00E24A17">
            <w:pPr>
              <w:jc w:val="both"/>
            </w:pPr>
            <w:r w:rsidRPr="00AB0777">
              <w:t>Pieczątka firmowa oferenta</w:t>
            </w:r>
          </w:p>
        </w:tc>
      </w:tr>
    </w:tbl>
    <w:p w:rsidR="0007765A" w:rsidRPr="00AB0777" w:rsidRDefault="0007765A" w:rsidP="0007765A">
      <w:pPr>
        <w:jc w:val="right"/>
      </w:pPr>
      <w:r w:rsidRPr="00AB0777">
        <w:t>Za</w:t>
      </w:r>
      <w:r>
        <w:t>łącznik nr 9</w:t>
      </w:r>
      <w:r w:rsidRPr="00AB0777">
        <w:t xml:space="preserve"> do SIWZ</w:t>
      </w: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  <w:rPr>
          <w:b/>
          <w:bCs/>
        </w:rPr>
      </w:pPr>
      <w:r w:rsidRPr="00AB0777"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635</wp:posOffset>
                </wp:positionV>
                <wp:extent cx="1841500" cy="1051560"/>
                <wp:effectExtent l="5080" t="7620" r="1270" b="762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1051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765A" w:rsidRDefault="0007765A" w:rsidP="000776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3.75pt;margin-top:.05pt;width:145pt;height:82.8pt;z-index:25165926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" stroked="f">
                <v:fill opacity="0"/>
                <v:textbox inset="0,0,0,0">
                  <w:txbxContent>
                    <w:p w:rsidR="0007765A" w:rsidRDefault="0007765A" w:rsidP="0007765A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AB0777">
        <w:rPr>
          <w:b/>
          <w:bCs/>
        </w:rPr>
        <w:br/>
      </w:r>
    </w:p>
    <w:p w:rsidR="0007765A" w:rsidRPr="00AB0777" w:rsidRDefault="0007765A" w:rsidP="0007765A">
      <w:pPr>
        <w:jc w:val="both"/>
        <w:rPr>
          <w:b/>
          <w:bCs/>
        </w:rPr>
      </w:pPr>
    </w:p>
    <w:p w:rsidR="0007765A" w:rsidRPr="00AB0777" w:rsidRDefault="0007765A" w:rsidP="0007765A">
      <w:pPr>
        <w:tabs>
          <w:tab w:val="left" w:pos="5529"/>
        </w:tabs>
        <w:jc w:val="both"/>
        <w:rPr>
          <w:b/>
          <w:bCs/>
        </w:rPr>
      </w:pPr>
      <w:r w:rsidRPr="00AB0777">
        <w:rPr>
          <w:b/>
          <w:bCs/>
        </w:rPr>
        <w:t xml:space="preserve">                                                        </w:t>
      </w:r>
      <w:r w:rsidR="00AD38A9">
        <w:rPr>
          <w:b/>
          <w:bCs/>
        </w:rPr>
        <w:t xml:space="preserve"> </w:t>
      </w:r>
      <w:bookmarkStart w:id="0" w:name="_GoBack"/>
      <w:bookmarkEnd w:id="0"/>
      <w:r w:rsidRPr="00AB0777">
        <w:rPr>
          <w:b/>
          <w:bCs/>
        </w:rPr>
        <w:t xml:space="preserve">     DO:</w:t>
      </w:r>
    </w:p>
    <w:p w:rsidR="0007765A" w:rsidRDefault="0007765A" w:rsidP="0007765A">
      <w:pPr>
        <w:tabs>
          <w:tab w:val="left" w:pos="5529"/>
        </w:tabs>
        <w:jc w:val="both"/>
        <w:rPr>
          <w:b/>
          <w:bCs/>
        </w:rPr>
      </w:pPr>
      <w:r w:rsidRPr="00AB0777">
        <w:rPr>
          <w:b/>
          <w:bCs/>
        </w:rPr>
        <w:t>Powiat Sejneński</w:t>
      </w:r>
    </w:p>
    <w:p w:rsidR="0007765A" w:rsidRPr="00AB0777" w:rsidRDefault="0007765A" w:rsidP="0007765A">
      <w:pPr>
        <w:tabs>
          <w:tab w:val="left" w:pos="5529"/>
        </w:tabs>
        <w:jc w:val="both"/>
        <w:rPr>
          <w:b/>
          <w:bCs/>
        </w:rPr>
      </w:pPr>
      <w:r w:rsidRPr="00AB0777">
        <w:rPr>
          <w:b/>
          <w:bCs/>
        </w:rPr>
        <w:t>ul. 1 Maja 1</w:t>
      </w:r>
    </w:p>
    <w:p w:rsidR="0007765A" w:rsidRPr="00AB0777" w:rsidRDefault="0007765A" w:rsidP="00AD38A9">
      <w:pPr>
        <w:ind w:left="5664"/>
        <w:jc w:val="right"/>
        <w:rPr>
          <w:b/>
          <w:bCs/>
        </w:rPr>
      </w:pPr>
      <w:r>
        <w:rPr>
          <w:b/>
          <w:bCs/>
        </w:rPr>
        <w:t xml:space="preserve">        </w:t>
      </w:r>
      <w:r w:rsidRPr="00AB0777">
        <w:rPr>
          <w:b/>
          <w:bCs/>
        </w:rPr>
        <w:t>16-500 Sejny</w:t>
      </w:r>
    </w:p>
    <w:p w:rsidR="0007765A" w:rsidRPr="00AB0777" w:rsidRDefault="0007765A" w:rsidP="00AD38A9">
      <w:pPr>
        <w:ind w:left="5664"/>
        <w:jc w:val="right"/>
        <w:rPr>
          <w:b/>
          <w:bCs/>
        </w:rPr>
      </w:pPr>
      <w:r>
        <w:rPr>
          <w:b/>
          <w:bCs/>
        </w:rPr>
        <w:t xml:space="preserve">        </w:t>
      </w:r>
      <w:r w:rsidRPr="00AB0777">
        <w:rPr>
          <w:b/>
          <w:bCs/>
        </w:rPr>
        <w:t>tel.: 87 5173910</w:t>
      </w:r>
    </w:p>
    <w:p w:rsidR="0007765A" w:rsidRPr="00AB0777" w:rsidRDefault="0007765A" w:rsidP="00AD38A9">
      <w:pPr>
        <w:ind w:left="5664"/>
        <w:jc w:val="right"/>
        <w:rPr>
          <w:b/>
          <w:bCs/>
        </w:rPr>
      </w:pPr>
      <w:r>
        <w:rPr>
          <w:b/>
          <w:bCs/>
        </w:rPr>
        <w:t xml:space="preserve">        </w:t>
      </w:r>
      <w:r w:rsidRPr="00AB0777">
        <w:rPr>
          <w:b/>
          <w:bCs/>
        </w:rPr>
        <w:t>fax.:87 5162013</w:t>
      </w:r>
    </w:p>
    <w:p w:rsidR="0062012A" w:rsidRDefault="0007765A" w:rsidP="0062012A">
      <w:pPr>
        <w:autoSpaceDE w:val="0"/>
        <w:rPr>
          <w:b/>
          <w:sz w:val="22"/>
          <w:szCs w:val="22"/>
        </w:rPr>
      </w:pPr>
      <w:r w:rsidRPr="0062012A">
        <w:t xml:space="preserve">Sprawa: </w:t>
      </w:r>
      <w:r w:rsidR="0062012A" w:rsidRPr="0062012A">
        <w:rPr>
          <w:b/>
          <w:sz w:val="22"/>
          <w:szCs w:val="22"/>
        </w:rPr>
        <w:t>OR</w:t>
      </w:r>
      <w:r w:rsidR="0062012A">
        <w:rPr>
          <w:b/>
          <w:sz w:val="22"/>
          <w:szCs w:val="22"/>
        </w:rPr>
        <w:t>.272.2.2016</w:t>
      </w:r>
    </w:p>
    <w:p w:rsidR="0007765A" w:rsidRPr="00AB0777" w:rsidRDefault="0007765A" w:rsidP="0007765A">
      <w:pPr>
        <w:autoSpaceDE w:val="0"/>
        <w:jc w:val="both"/>
        <w:rPr>
          <w:iCs/>
        </w:rPr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pStyle w:val="Nagwek1"/>
        <w:tabs>
          <w:tab w:val="left" w:pos="0"/>
        </w:tabs>
        <w:jc w:val="both"/>
        <w:rPr>
          <w:u w:val="single"/>
        </w:rPr>
      </w:pPr>
      <w:r w:rsidRPr="00AB0777">
        <w:rPr>
          <w:u w:val="single"/>
        </w:rPr>
        <w:t xml:space="preserve">Potwierdzenie otrzymania/pobrania SIWZ </w:t>
      </w: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</w:pPr>
    </w:p>
    <w:p w:rsidR="0007765A" w:rsidRPr="00AB0777" w:rsidRDefault="0007765A" w:rsidP="0007765A">
      <w:pPr>
        <w:jc w:val="both"/>
        <w:rPr>
          <w:b/>
          <w:bCs/>
        </w:rPr>
      </w:pPr>
      <w:r w:rsidRPr="00AB0777">
        <w:rPr>
          <w:b/>
          <w:bCs/>
        </w:rPr>
        <w:t xml:space="preserve">Potwierdzam odbiór Specyfikacji Istotnych Warunków Zamówienia oraz kompletu załączników w przetargu nieograniczonym na: </w:t>
      </w:r>
    </w:p>
    <w:p w:rsidR="0007765A" w:rsidRPr="00AB0777" w:rsidRDefault="0007765A" w:rsidP="0007765A">
      <w:pPr>
        <w:jc w:val="both"/>
        <w:rPr>
          <w:b/>
          <w:bCs/>
        </w:rPr>
      </w:pPr>
    </w:p>
    <w:p w:rsidR="0007765A" w:rsidRPr="00AB0777" w:rsidRDefault="0007765A" w:rsidP="0007765A">
      <w:pPr>
        <w:spacing w:after="120"/>
        <w:jc w:val="both"/>
      </w:pPr>
      <w:r w:rsidRPr="00AB0777">
        <w:rPr>
          <w:b/>
          <w:bCs/>
        </w:rPr>
        <w:t>„</w:t>
      </w:r>
      <w:r w:rsidRPr="00AB0777">
        <w:rPr>
          <w:bCs/>
          <w:lang w:eastAsia="pl-PL"/>
        </w:rPr>
        <w:t>Poprawa dostępności komunikacyjnej między przejściem granicznym z Litwą, a drogą wojewódzką Nr 651 poprzez przebudowę drogi powiatowej Nr 1163B Sejwy – Widugiery – Sankury”</w:t>
      </w:r>
    </w:p>
    <w:p w:rsidR="0007765A" w:rsidRPr="00AB0777" w:rsidRDefault="0007765A" w:rsidP="0007765A">
      <w:pPr>
        <w:pStyle w:val="Tekstpodstawowy"/>
        <w:rPr>
          <w:i/>
          <w:iCs/>
        </w:rPr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 w:rsidRPr="00AB0777">
        <w:t>Kompletną dokumentację przetargową otrzymałem/pobrałem ze strony internetowej</w:t>
      </w:r>
      <w:r w:rsidRPr="00AB0777">
        <w:rPr>
          <w:rStyle w:val="Znakiprzypiswdolnych"/>
        </w:rPr>
        <w:footnoteReference w:id="1"/>
      </w: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 w:rsidRPr="00AB0777">
        <w:t xml:space="preserve"> dnia ..................................... </w:t>
      </w: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 w:rsidRPr="00AB0777">
        <w:t xml:space="preserve">                                                                                      ......................................................</w:t>
      </w:r>
    </w:p>
    <w:p w:rsidR="0007765A" w:rsidRPr="00AB0777" w:rsidRDefault="0007765A" w:rsidP="0007765A">
      <w:pPr>
        <w:pStyle w:val="Tekstpodstawowy"/>
      </w:pPr>
      <w:r w:rsidRPr="00AB0777">
        <w:t xml:space="preserve">                                                                                       Podpis Oferenta/Wykonawcy</w:t>
      </w: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</w:p>
    <w:p w:rsidR="0007765A" w:rsidRPr="00AB0777" w:rsidRDefault="0007765A" w:rsidP="0007765A">
      <w:pPr>
        <w:pStyle w:val="Tekstpodstawowy"/>
      </w:pPr>
      <w:r>
        <w:t>(</w:t>
      </w:r>
      <w:r w:rsidRPr="00AB0777">
        <w:t>Podpisane potwierdzenie prosimy niezwłocznie przesłać faksem na nr 87 5163 013 lub dostarczyć/</w:t>
      </w:r>
      <w:r>
        <w:rPr>
          <w:lang w:val="pl-PL"/>
        </w:rPr>
        <w:t xml:space="preserve"> </w:t>
      </w:r>
      <w:r w:rsidRPr="00AB0777">
        <w:t>przesłać pod wyżej wskazany adres zamawiającego)</w:t>
      </w:r>
    </w:p>
    <w:p w:rsidR="0007765A" w:rsidRPr="00AB0777" w:rsidRDefault="0007765A" w:rsidP="0007765A">
      <w:pPr>
        <w:tabs>
          <w:tab w:val="left" w:pos="2694"/>
        </w:tabs>
        <w:autoSpaceDE w:val="0"/>
        <w:jc w:val="both"/>
      </w:pPr>
    </w:p>
    <w:p w:rsidR="00A00684" w:rsidRDefault="00A00684"/>
    <w:sectPr w:rsidR="00A00684" w:rsidSect="003F1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57" w:right="1134" w:bottom="1004" w:left="1247" w:header="90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0C" w:rsidRDefault="00EC120C" w:rsidP="0007765A">
      <w:r>
        <w:separator/>
      </w:r>
    </w:p>
  </w:endnote>
  <w:endnote w:type="continuationSeparator" w:id="0">
    <w:p w:rsidR="00EC120C" w:rsidRDefault="00EC120C" w:rsidP="0007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EC12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EC120C"/>
  <w:p w:rsidR="003F1F1D" w:rsidRDefault="00EC120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EC12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0C" w:rsidRDefault="00EC120C" w:rsidP="0007765A">
      <w:r>
        <w:separator/>
      </w:r>
    </w:p>
  </w:footnote>
  <w:footnote w:type="continuationSeparator" w:id="0">
    <w:p w:rsidR="00EC120C" w:rsidRDefault="00EC120C" w:rsidP="0007765A">
      <w:r>
        <w:continuationSeparator/>
      </w:r>
    </w:p>
  </w:footnote>
  <w:footnote w:id="1">
    <w:p w:rsidR="0007765A" w:rsidRDefault="0007765A" w:rsidP="0007765A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EC120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EC120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F1D" w:rsidRDefault="00EC12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65A"/>
    <w:rsid w:val="0007765A"/>
    <w:rsid w:val="001663AE"/>
    <w:rsid w:val="001E2704"/>
    <w:rsid w:val="00262371"/>
    <w:rsid w:val="00334D8B"/>
    <w:rsid w:val="00396E8F"/>
    <w:rsid w:val="004814A2"/>
    <w:rsid w:val="0062012A"/>
    <w:rsid w:val="006E5FF8"/>
    <w:rsid w:val="008E79D2"/>
    <w:rsid w:val="008F4CC3"/>
    <w:rsid w:val="00A00684"/>
    <w:rsid w:val="00AD38A9"/>
    <w:rsid w:val="00B26586"/>
    <w:rsid w:val="00B75CF7"/>
    <w:rsid w:val="00CF65FB"/>
    <w:rsid w:val="00DD3301"/>
    <w:rsid w:val="00E02761"/>
    <w:rsid w:val="00EC120C"/>
    <w:rsid w:val="00EC2249"/>
    <w:rsid w:val="00E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9D952-55A0-4E2D-B0FB-54FF3D33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6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7765A"/>
    <w:pPr>
      <w:keepNext/>
      <w:numPr>
        <w:numId w:val="1"/>
      </w:numPr>
      <w:jc w:val="center"/>
      <w:outlineLvl w:val="0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765A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Znakiprzypiswdolnych">
    <w:name w:val="Znaki przypisów dolnych"/>
    <w:rsid w:val="0007765A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7765A"/>
    <w:pPr>
      <w:tabs>
        <w:tab w:val="right" w:pos="284"/>
        <w:tab w:val="left" w:pos="408"/>
      </w:tabs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765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basedOn w:val="Normalny"/>
    <w:next w:val="Tekstpodstawowy"/>
    <w:link w:val="NagwekZnak"/>
    <w:semiHidden/>
    <w:rsid w:val="0007765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7765A"/>
    <w:rPr>
      <w:rFonts w:ascii="Arial" w:eastAsia="Lucida Sans Unicode" w:hAnsi="Arial" w:cs="Mangal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7765A"/>
    <w:pPr>
      <w:suppressLineNumbers/>
      <w:ind w:left="283" w:hanging="283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765A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2016-04-27T05:59:00Z</dcterms:created>
  <dcterms:modified xsi:type="dcterms:W3CDTF">2016-04-28T08:33:00Z</dcterms:modified>
</cp:coreProperties>
</file>